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6D32E8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6D32E8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5CF7612E" w:rsidR="00B26598" w:rsidRPr="009512B5" w:rsidRDefault="0093749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F5E6CA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6809B7">
        <w:rPr>
          <w:b/>
          <w:u w:val="single"/>
        </w:rPr>
        <w:t>ПМ 0</w:t>
      </w:r>
      <w:r w:rsidR="00E00B7B">
        <w:rPr>
          <w:b/>
          <w:u w:val="single"/>
        </w:rPr>
        <w:t>2</w:t>
      </w:r>
      <w:r w:rsidR="006809B7">
        <w:rPr>
          <w:b/>
          <w:u w:val="single"/>
        </w:rPr>
        <w:t xml:space="preserve"> </w:t>
      </w:r>
      <w:r w:rsidR="00937491">
        <w:rPr>
          <w:b/>
          <w:u w:val="single"/>
        </w:rPr>
        <w:t>Организация и выполнение работ по строительству и монтажу систем газораспределения и газопотребления</w:t>
      </w:r>
    </w:p>
    <w:p w14:paraId="52866977" w14:textId="5F7A8E0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</w:t>
      </w:r>
      <w:r w:rsidR="006D32E8">
        <w:rPr>
          <w:b/>
          <w:u w:val="single"/>
        </w:rPr>
        <w:t>8</w:t>
      </w:r>
      <w:r w:rsidR="006C0DBE" w:rsidRPr="006C0DBE">
        <w:rPr>
          <w:b/>
          <w:u w:val="single"/>
        </w:rPr>
        <w:t>.02.0</w:t>
      </w:r>
      <w:r w:rsidR="006D32E8">
        <w:rPr>
          <w:b/>
          <w:u w:val="single"/>
        </w:rPr>
        <w:t>8</w:t>
      </w:r>
      <w:r w:rsidR="006C0DBE" w:rsidRPr="006C0DBE">
        <w:rPr>
          <w:b/>
          <w:u w:val="single"/>
        </w:rPr>
        <w:t xml:space="preserve"> </w:t>
      </w:r>
      <w:r w:rsidR="006D32E8">
        <w:rPr>
          <w:b/>
          <w:u w:val="single"/>
        </w:rPr>
        <w:t>Монтаж и эксплуатация оборудования и систем газоснабжения</w:t>
      </w:r>
      <w:bookmarkStart w:id="0" w:name="_GoBack"/>
      <w:bookmarkEnd w:id="0"/>
    </w:p>
    <w:p w14:paraId="0988E934" w14:textId="5DF1BD6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E00B7B" w:rsidRDefault="00B26598" w:rsidP="00B26598">
      <w:pPr>
        <w:widowControl w:val="0"/>
        <w:rPr>
          <w:rStyle w:val="1"/>
          <w:b/>
          <w:kern w:val="1"/>
        </w:rPr>
      </w:pPr>
    </w:p>
    <w:p w14:paraId="5D3DE683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Расчет ширины полосы земель.</w:t>
      </w:r>
    </w:p>
    <w:p w14:paraId="2AC10FB9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Подсчет объемов работ полосы земель.</w:t>
      </w:r>
    </w:p>
    <w:p w14:paraId="4B8507C5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Подсчет расхода материалов при устройстве газопроводов.</w:t>
      </w:r>
    </w:p>
    <w:p w14:paraId="4987E90E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Расчет расхода битумной мастики для антикоррозийной защиты.</w:t>
      </w:r>
    </w:p>
    <w:p w14:paraId="7E04ABC7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Подсчет объемов работ при расчистке строительной полосы.</w:t>
      </w:r>
    </w:p>
    <w:p w14:paraId="143EEE80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Подсчет объемов зеленных работ при устройстве траншей.</w:t>
      </w:r>
    </w:p>
    <w:p w14:paraId="4D506C0E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Расчет полимерных лент и рулонных материалов для обёртки.</w:t>
      </w:r>
    </w:p>
    <w:p w14:paraId="214E40D6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Система контроля качества при производстве строительных работ.</w:t>
      </w:r>
    </w:p>
    <w:p w14:paraId="521A0CDC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Система контроля качества при производстве монтажных работ.</w:t>
      </w:r>
    </w:p>
    <w:p w14:paraId="4C6C39D3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Входной контроль.</w:t>
      </w:r>
    </w:p>
    <w:p w14:paraId="6EF32EB0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Операционный, контроль.</w:t>
      </w:r>
    </w:p>
    <w:p w14:paraId="02530A61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Приёмосдаточный контроль.</w:t>
      </w:r>
    </w:p>
    <w:p w14:paraId="46C1E934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Характеристики битумной мастики.</w:t>
      </w:r>
    </w:p>
    <w:p w14:paraId="181C520D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Назначение антикоррозийной защиты.</w:t>
      </w:r>
    </w:p>
    <w:p w14:paraId="11848542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Определение параметров траншеи.</w:t>
      </w:r>
    </w:p>
    <w:p w14:paraId="23F8E1DC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Назначение защитной обёртки.</w:t>
      </w:r>
    </w:p>
    <w:p w14:paraId="1DFD8732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Геометрические размеры строительной полосу при устройстве газопроводов.</w:t>
      </w:r>
    </w:p>
    <w:p w14:paraId="22384D93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Нормативная документация приемки работ.</w:t>
      </w:r>
    </w:p>
    <w:p w14:paraId="6504D405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Техническая документация приемки работ.</w:t>
      </w:r>
    </w:p>
    <w:p w14:paraId="0546B8EF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Акт приемки.</w:t>
      </w:r>
    </w:p>
    <w:p w14:paraId="053158A2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Журнал работ.</w:t>
      </w:r>
    </w:p>
    <w:p w14:paraId="5121EDFB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Виды изоляционных материалов.</w:t>
      </w:r>
    </w:p>
    <w:p w14:paraId="1DB399B1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Назначение изоляционных материалов.</w:t>
      </w:r>
    </w:p>
    <w:p w14:paraId="0E1BD72C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Контроль очистки поверхности трубопроводов.</w:t>
      </w:r>
    </w:p>
    <w:p w14:paraId="5D1A6B7B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Входной контроль.</w:t>
      </w:r>
    </w:p>
    <w:p w14:paraId="599A25DF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Расчет расхода битумной мастики для антикоррозийной защиты.</w:t>
      </w:r>
    </w:p>
    <w:p w14:paraId="09ABD433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Назначение защитной обёртки.</w:t>
      </w:r>
    </w:p>
    <w:p w14:paraId="1FF8697E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Расход материалов при устройстве газопроводов.</w:t>
      </w:r>
    </w:p>
    <w:p w14:paraId="17F3CCC2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Применение нормативно-технической документации.</w:t>
      </w:r>
    </w:p>
    <w:p w14:paraId="7F02FAFA" w14:textId="77777777" w:rsidR="00E00B7B" w:rsidRPr="00E00B7B" w:rsidRDefault="00E00B7B" w:rsidP="00E00B7B">
      <w:pPr>
        <w:pStyle w:val="a4"/>
        <w:numPr>
          <w:ilvl w:val="0"/>
          <w:numId w:val="5"/>
        </w:numPr>
        <w:spacing w:after="200" w:line="276" w:lineRule="auto"/>
        <w:rPr>
          <w:rFonts w:ascii="Times New Roman" w:hAnsi="Times New Roman"/>
        </w:rPr>
      </w:pPr>
      <w:r w:rsidRPr="00E00B7B">
        <w:rPr>
          <w:rFonts w:ascii="Times New Roman" w:hAnsi="Times New Roman"/>
        </w:rPr>
        <w:t>Оформление нормативно-технической документации.</w:t>
      </w:r>
    </w:p>
    <w:p w14:paraId="3063341E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Входной контроль качества труб, материалов, изоляционных покрытий.</w:t>
      </w:r>
    </w:p>
    <w:p w14:paraId="68D340EE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lastRenderedPageBreak/>
        <w:t>Аттестация персонала монтажной организации.</w:t>
      </w:r>
    </w:p>
    <w:p w14:paraId="0B6EE918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Органы управления безопасностью труда, надзора и контроля за охраной труда.</w:t>
      </w:r>
    </w:p>
    <w:p w14:paraId="38F0F025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Контроль качества монтажа при испытании газопроводов.</w:t>
      </w:r>
    </w:p>
    <w:p w14:paraId="0E399EA6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Строительный паспорт резервуарной установки СУГ.</w:t>
      </w:r>
    </w:p>
    <w:p w14:paraId="53880CA9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Надзор и контроль за безопасностью и охраной труда.</w:t>
      </w:r>
    </w:p>
    <w:p w14:paraId="255A9EBD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Метрологический надзор контрольно-измерительного оборудования и приборов.</w:t>
      </w:r>
    </w:p>
    <w:p w14:paraId="20888F5B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Требования к трубам, арматуре, приводам и другим устройствам систем газоснабжения.</w:t>
      </w:r>
    </w:p>
    <w:p w14:paraId="31F04F9B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Система управления охраной труда.</w:t>
      </w:r>
    </w:p>
    <w:p w14:paraId="6B2AB3F7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Контроль качества монтажа газопровода.</w:t>
      </w:r>
    </w:p>
    <w:p w14:paraId="6046EF95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Режим работы ГРП, ГРУ.</w:t>
      </w:r>
    </w:p>
    <w:p w14:paraId="1C6213DA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 xml:space="preserve">Требования </w:t>
      </w:r>
      <w:proofErr w:type="spellStart"/>
      <w:r w:rsidRPr="00E00B7B">
        <w:rPr>
          <w:rFonts w:ascii="Times New Roman" w:hAnsi="Times New Roman"/>
          <w:sz w:val="24"/>
          <w:szCs w:val="24"/>
        </w:rPr>
        <w:t>взрыво</w:t>
      </w:r>
      <w:proofErr w:type="spellEnd"/>
      <w:r w:rsidRPr="00E00B7B">
        <w:rPr>
          <w:rFonts w:ascii="Times New Roman" w:hAnsi="Times New Roman"/>
          <w:sz w:val="24"/>
          <w:szCs w:val="24"/>
        </w:rPr>
        <w:t>- и пожарной безопасности к зданиям ГРП.</w:t>
      </w:r>
    </w:p>
    <w:p w14:paraId="79A05B2C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Операционный контроль качества технологических операций при сооружении систем газораспределения.</w:t>
      </w:r>
    </w:p>
    <w:p w14:paraId="17D6A40B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Контроль качества при испытании газооборудования ГРП и ГРУ.</w:t>
      </w:r>
    </w:p>
    <w:p w14:paraId="205FF39E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 xml:space="preserve">Здания и помещения котельных, требования </w:t>
      </w:r>
      <w:proofErr w:type="spellStart"/>
      <w:r w:rsidRPr="00E00B7B">
        <w:rPr>
          <w:rFonts w:ascii="Times New Roman" w:hAnsi="Times New Roman"/>
          <w:sz w:val="24"/>
          <w:szCs w:val="24"/>
        </w:rPr>
        <w:t>взрыво</w:t>
      </w:r>
      <w:proofErr w:type="spellEnd"/>
      <w:r w:rsidRPr="00E00B7B">
        <w:rPr>
          <w:rFonts w:ascii="Times New Roman" w:hAnsi="Times New Roman"/>
          <w:sz w:val="24"/>
          <w:szCs w:val="24"/>
        </w:rPr>
        <w:t>- и пожарной безопасности.</w:t>
      </w:r>
    </w:p>
    <w:p w14:paraId="1C11C207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Механические испытания сварных стыков.</w:t>
      </w:r>
    </w:p>
    <w:p w14:paraId="704D40E9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 xml:space="preserve">Контроль соответствия проекту и нормативным документам размещения индивидуальных </w:t>
      </w:r>
      <w:proofErr w:type="spellStart"/>
      <w:r w:rsidRPr="00E00B7B">
        <w:rPr>
          <w:rFonts w:ascii="Times New Roman" w:hAnsi="Times New Roman"/>
          <w:sz w:val="24"/>
          <w:szCs w:val="24"/>
        </w:rPr>
        <w:t>балонных</w:t>
      </w:r>
      <w:proofErr w:type="spellEnd"/>
      <w:r w:rsidRPr="00E00B7B">
        <w:rPr>
          <w:rFonts w:ascii="Times New Roman" w:hAnsi="Times New Roman"/>
          <w:sz w:val="24"/>
          <w:szCs w:val="24"/>
        </w:rPr>
        <w:t xml:space="preserve"> установок.</w:t>
      </w:r>
    </w:p>
    <w:p w14:paraId="5EC01797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Выполнение газоопасных работ.</w:t>
      </w:r>
    </w:p>
    <w:p w14:paraId="0A55D9E5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Контроль физическими методами сварных стыков.</w:t>
      </w:r>
    </w:p>
    <w:p w14:paraId="1A94D819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Контроль соответствия проекту и нормативным документам размещения резервуарных установок.</w:t>
      </w:r>
    </w:p>
    <w:p w14:paraId="5B32E982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Классификация негативных факторов.</w:t>
      </w:r>
    </w:p>
    <w:p w14:paraId="4B35036E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Аттестация сварщиков.</w:t>
      </w:r>
    </w:p>
    <w:p w14:paraId="4BD17FAE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Входной контроль качества газоиспользующего оборудования.</w:t>
      </w:r>
    </w:p>
    <w:p w14:paraId="3F1C258E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Защита человека от физических негативных факторов.</w:t>
      </w:r>
    </w:p>
    <w:p w14:paraId="35D98F47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Организация операционного контроля сварных соединений.</w:t>
      </w:r>
    </w:p>
    <w:p w14:paraId="765A76B3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Контроль качества строительно-монтажных работ.</w:t>
      </w:r>
    </w:p>
    <w:p w14:paraId="07889E0D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Источники и характеристики негативных факторов, их действия на человека.</w:t>
      </w:r>
    </w:p>
    <w:p w14:paraId="1F24174A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Технические требования к контролю качества сварных соединений полиэтиленовых труб.</w:t>
      </w:r>
    </w:p>
    <w:p w14:paraId="469E3F0F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00B7B">
        <w:rPr>
          <w:rFonts w:ascii="Times New Roman" w:hAnsi="Times New Roman"/>
          <w:sz w:val="24"/>
          <w:szCs w:val="24"/>
        </w:rPr>
        <w:t>Примерная схема операционного контроля производства работ по изоляции сварных стыков.</w:t>
      </w:r>
    </w:p>
    <w:p w14:paraId="3FE5FFBC" w14:textId="77777777" w:rsidR="00E00B7B" w:rsidRPr="00E00B7B" w:rsidRDefault="00E00B7B" w:rsidP="00E00B7B">
      <w:pPr>
        <w:pStyle w:val="a7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bookmarkStart w:id="1" w:name="h.gjdgxs"/>
      <w:bookmarkEnd w:id="1"/>
      <w:r w:rsidRPr="00E00B7B">
        <w:rPr>
          <w:rFonts w:ascii="Times New Roman" w:hAnsi="Times New Roman"/>
          <w:sz w:val="24"/>
          <w:szCs w:val="24"/>
        </w:rPr>
        <w:t>Обеспечение комфортных условий для трудовой деятельности.</w:t>
      </w:r>
    </w:p>
    <w:p w14:paraId="70C907A7" w14:textId="77824FD7" w:rsidR="00A035FB" w:rsidRPr="00260AC0" w:rsidRDefault="00A035FB" w:rsidP="00E00B7B">
      <w:pPr>
        <w:pStyle w:val="a4"/>
        <w:spacing w:after="200" w:line="276" w:lineRule="auto"/>
        <w:rPr>
          <w:rFonts w:ascii="Times New Roman" w:hAnsi="Times New Roman"/>
          <w:color w:val="000000" w:themeColor="text1"/>
        </w:rPr>
      </w:pPr>
    </w:p>
    <w:sectPr w:rsidR="00A035FB" w:rsidRPr="00260AC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501D9"/>
    <w:multiLevelType w:val="hybridMultilevel"/>
    <w:tmpl w:val="CF022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B45E3"/>
    <w:multiLevelType w:val="hybridMultilevel"/>
    <w:tmpl w:val="4038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60AC0"/>
    <w:rsid w:val="00364B28"/>
    <w:rsid w:val="004224D1"/>
    <w:rsid w:val="00570DE0"/>
    <w:rsid w:val="006809B7"/>
    <w:rsid w:val="006C0DBE"/>
    <w:rsid w:val="006D32E8"/>
    <w:rsid w:val="007A19FB"/>
    <w:rsid w:val="007C31AD"/>
    <w:rsid w:val="00937491"/>
    <w:rsid w:val="00A035FB"/>
    <w:rsid w:val="00AB2210"/>
    <w:rsid w:val="00B26598"/>
    <w:rsid w:val="00BA60C9"/>
    <w:rsid w:val="00E0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paragraph" w:styleId="a7">
    <w:name w:val="No Spacing"/>
    <w:uiPriority w:val="1"/>
    <w:qFormat/>
    <w:rsid w:val="00E00B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2022-08-09T04:21:00Z</dcterms:modified>
</cp:coreProperties>
</file>